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宋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宋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优秀学生兼职辅导员评审细则</w:t>
      </w:r>
    </w:p>
    <w:p>
      <w:pPr>
        <w:widowControl/>
        <w:shd w:val="clear" w:color="auto" w:fill="FFFFFF"/>
        <w:ind w:firstLine="643" w:firstLineChars="200"/>
        <w:rPr>
          <w:rFonts w:ascii="仿宋_GB2312" w:hAnsi="仿宋" w:eastAsia="仿宋_GB2312" w:cs="仿宋"/>
          <w:b/>
          <w:bCs/>
          <w:color w:val="333333"/>
          <w:kern w:val="0"/>
          <w:sz w:val="32"/>
          <w:szCs w:val="32"/>
        </w:rPr>
      </w:pPr>
    </w:p>
    <w:p>
      <w:pPr>
        <w:widowControl/>
        <w:shd w:val="clear" w:color="auto" w:fill="FFFFFF"/>
        <w:ind w:firstLine="640" w:firstLineChars="200"/>
        <w:rPr>
          <w:rFonts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bCs/>
          <w:kern w:val="0"/>
          <w:sz w:val="32"/>
          <w:szCs w:val="32"/>
        </w:rPr>
        <w:t>第一条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 xml:space="preserve"> 优秀学生兼职辅导员奖励是中国人民大学的重要学生奖励项目，是辅导员奖励体系的重要组成部分。</w:t>
      </w:r>
    </w:p>
    <w:p>
      <w:pPr>
        <w:widowControl/>
        <w:shd w:val="clear" w:color="auto" w:fill="FFFFFF"/>
        <w:ind w:firstLine="640" w:firstLineChars="200"/>
        <w:rPr>
          <w:rFonts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bCs/>
          <w:kern w:val="0"/>
          <w:sz w:val="32"/>
          <w:szCs w:val="32"/>
        </w:rPr>
        <w:t xml:space="preserve">第二条 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优秀学生兼职辅导员奖励是荣誉称号，同时为竞赛展评类奖励。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bCs/>
          <w:kern w:val="0"/>
          <w:sz w:val="32"/>
          <w:szCs w:val="32"/>
        </w:rPr>
        <w:t xml:space="preserve">第三条 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优秀学生兼职辅导员每年评审一次，奖励对象为上一学年在岗的学生兼职辅导员，授奖人数约为上述奖励对象基数的25%。</w:t>
      </w:r>
    </w:p>
    <w:p>
      <w:pPr>
        <w:widowControl/>
        <w:shd w:val="clear" w:color="auto" w:fill="FFFFFF"/>
        <w:ind w:firstLine="640" w:firstLineChars="200"/>
        <w:rPr>
          <w:rFonts w:ascii="仿宋_GB2312" w:hAnsi="仿宋" w:eastAsia="仿宋_GB2312" w:cs="仿宋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仿宋"/>
          <w:bCs/>
          <w:kern w:val="0"/>
          <w:sz w:val="32"/>
          <w:szCs w:val="32"/>
        </w:rPr>
        <w:t xml:space="preserve">第四条 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优秀学生兼职辅导员奖励设“十佳辅导员”、“标兵辅导员”、“优秀辅导员”三个等级，分别给予5000元、3000元、2000元奖励。十佳辅导员仅面向班级辅导员评审。</w:t>
      </w:r>
    </w:p>
    <w:p>
      <w:pPr>
        <w:pStyle w:val="5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第五条</w:t>
      </w:r>
      <w:r>
        <w:rPr>
          <w:rFonts w:ascii="黑体" w:hAnsi="黑体" w:eastAsia="黑体" w:cs="仿宋"/>
          <w:bCs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参评辅导员除满足《中国人民大学学生奖励管理办法》规定的基本条件外，还须满足以下条件：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（一）模范遵守学校各项规章制度，无违法违纪行为；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（二）专业学习刻苦努力，上一学年无不合格科目、无学术不端行为；</w:t>
      </w:r>
    </w:p>
    <w:p>
      <w:pPr>
        <w:widowControl/>
        <w:shd w:val="clear" w:color="auto" w:fill="FFFFFF"/>
        <w:ind w:firstLine="640" w:firstLineChars="200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（三）在岗开展辅导员工作满一学年，敬业爱生、模范履职、业绩突出，获得师生高度认可，上一学年考核成绩须为优秀；</w:t>
      </w:r>
    </w:p>
    <w:p>
      <w:pPr>
        <w:pStyle w:val="5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（四）以班级辅导员身份参评的，所带班级在思想引领、文化氛围、学习风气、同学感情、骨干示范等方面表现突出，所带学生无违纪处分记录，涉及宿舍无校级督查不合格记录。</w:t>
      </w:r>
    </w:p>
    <w:p>
      <w:pPr>
        <w:pStyle w:val="5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 xml:space="preserve">第六条 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优秀学生兼职辅导员评审应按照“公开、公平、竞争、择优”的原则开展，具体流程如下：</w:t>
      </w:r>
    </w:p>
    <w:p>
      <w:pPr>
        <w:pStyle w:val="5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（一）党委学生工作部下发评审通知，明确各学院党委初评推荐名额和工作要求。</w:t>
      </w:r>
    </w:p>
    <w:p>
      <w:pPr>
        <w:pStyle w:val="5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（二）各学院党委制订初评工作方案，并将评审工作信息通知到上一学年在岗的辅导员。</w:t>
      </w:r>
    </w:p>
    <w:p>
      <w:pPr>
        <w:pStyle w:val="5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三）各学院按照党委提名、展示评比、名单公示等流程，做好初评推荐工作，充分展示辅导员风采。推荐人选应通过网站、公告栏或新媒体等进行公示，公示期不少于3日。公示无异议后，推荐人选须经党政联席会或党组织会议审议通过。</w:t>
      </w:r>
    </w:p>
    <w:p>
      <w:pPr>
        <w:pStyle w:val="5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（四）党委学生工作部审核各学院推荐人选材料，确定十佳辅导员候选名单，举办十佳辅导员展评活动。</w:t>
      </w:r>
      <w:bookmarkStart w:id="0" w:name="_GoBack"/>
      <w:bookmarkEnd w:id="0"/>
    </w:p>
    <w:p>
      <w:pPr>
        <w:pStyle w:val="5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（五）党委学生工作部对拟授奖人选进行公示，公示期不少于3天。评审结果报学生工作委员会或学校领导审定后发布。</w:t>
      </w:r>
    </w:p>
    <w:p>
      <w:pPr>
        <w:pStyle w:val="5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</w:rPr>
        <w:t>第七条</w:t>
      </w:r>
      <w:r>
        <w:rPr>
          <w:rFonts w:ascii="黑体" w:hAnsi="黑体" w:eastAsia="黑体" w:cs="仿宋"/>
          <w:bCs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 w:bidi="ar-SA"/>
        </w:rPr>
        <w:t>本细则自2019年11月起实施，由党委学生工作部负责解释。</w:t>
      </w:r>
    </w:p>
    <w:p>
      <w:pPr>
        <w:widowControl/>
        <w:jc w:val="left"/>
        <w:rPr>
          <w:rFonts w:ascii="仿宋_GB2312" w:eastAsia="仿宋_GB2312"/>
          <w:sz w:val="32"/>
          <w:szCs w:val="36"/>
        </w:rPr>
      </w:pPr>
    </w:p>
    <w:sectPr>
      <w:footerReference r:id="rId3" w:type="default"/>
      <w:pgSz w:w="11900" w:h="16840"/>
      <w:pgMar w:top="1361" w:right="1588" w:bottom="136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ejaVu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( 正文 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AAC"/>
    <w:rsid w:val="000473F5"/>
    <w:rsid w:val="0006223E"/>
    <w:rsid w:val="00062CA0"/>
    <w:rsid w:val="000637F6"/>
    <w:rsid w:val="000651F1"/>
    <w:rsid w:val="000840EC"/>
    <w:rsid w:val="000851D9"/>
    <w:rsid w:val="00095CFD"/>
    <w:rsid w:val="000A2018"/>
    <w:rsid w:val="000B7459"/>
    <w:rsid w:val="000C3724"/>
    <w:rsid w:val="000C4820"/>
    <w:rsid w:val="000C4DAF"/>
    <w:rsid w:val="000D0615"/>
    <w:rsid w:val="000D25F9"/>
    <w:rsid w:val="0011536E"/>
    <w:rsid w:val="001158E4"/>
    <w:rsid w:val="00132D63"/>
    <w:rsid w:val="001352C7"/>
    <w:rsid w:val="001516C1"/>
    <w:rsid w:val="00162D77"/>
    <w:rsid w:val="001715B3"/>
    <w:rsid w:val="00197D9F"/>
    <w:rsid w:val="001C537F"/>
    <w:rsid w:val="001C76F6"/>
    <w:rsid w:val="001D5809"/>
    <w:rsid w:val="001E402D"/>
    <w:rsid w:val="00203F15"/>
    <w:rsid w:val="0020645D"/>
    <w:rsid w:val="00262340"/>
    <w:rsid w:val="00270409"/>
    <w:rsid w:val="00272B15"/>
    <w:rsid w:val="00281E09"/>
    <w:rsid w:val="00286F53"/>
    <w:rsid w:val="0029283B"/>
    <w:rsid w:val="002A5EA5"/>
    <w:rsid w:val="002D064F"/>
    <w:rsid w:val="002D7A2A"/>
    <w:rsid w:val="002F1081"/>
    <w:rsid w:val="002F5A3A"/>
    <w:rsid w:val="00315D0B"/>
    <w:rsid w:val="0032196B"/>
    <w:rsid w:val="00321EE6"/>
    <w:rsid w:val="00324F93"/>
    <w:rsid w:val="00325959"/>
    <w:rsid w:val="00340E3B"/>
    <w:rsid w:val="00356C20"/>
    <w:rsid w:val="0036091A"/>
    <w:rsid w:val="00372F3D"/>
    <w:rsid w:val="00377601"/>
    <w:rsid w:val="00391996"/>
    <w:rsid w:val="004146E6"/>
    <w:rsid w:val="00416FAD"/>
    <w:rsid w:val="004252DB"/>
    <w:rsid w:val="00471205"/>
    <w:rsid w:val="00481BC0"/>
    <w:rsid w:val="00493B67"/>
    <w:rsid w:val="004A454F"/>
    <w:rsid w:val="004A7043"/>
    <w:rsid w:val="004C25AC"/>
    <w:rsid w:val="004C64FB"/>
    <w:rsid w:val="005071A8"/>
    <w:rsid w:val="0051750B"/>
    <w:rsid w:val="00525736"/>
    <w:rsid w:val="0055447A"/>
    <w:rsid w:val="0055560E"/>
    <w:rsid w:val="0055614D"/>
    <w:rsid w:val="00560C47"/>
    <w:rsid w:val="00570577"/>
    <w:rsid w:val="00575D75"/>
    <w:rsid w:val="00577C50"/>
    <w:rsid w:val="005A6D2A"/>
    <w:rsid w:val="005D54DB"/>
    <w:rsid w:val="00600381"/>
    <w:rsid w:val="00624BBA"/>
    <w:rsid w:val="00671336"/>
    <w:rsid w:val="00693DE5"/>
    <w:rsid w:val="006951A7"/>
    <w:rsid w:val="0070336C"/>
    <w:rsid w:val="00722B6F"/>
    <w:rsid w:val="00726A08"/>
    <w:rsid w:val="0072759B"/>
    <w:rsid w:val="00780030"/>
    <w:rsid w:val="0078200A"/>
    <w:rsid w:val="00792A90"/>
    <w:rsid w:val="00795481"/>
    <w:rsid w:val="00796553"/>
    <w:rsid w:val="007A658B"/>
    <w:rsid w:val="007C1981"/>
    <w:rsid w:val="007C7C3B"/>
    <w:rsid w:val="007D04DE"/>
    <w:rsid w:val="007E0959"/>
    <w:rsid w:val="007E4A8B"/>
    <w:rsid w:val="007F31D3"/>
    <w:rsid w:val="007F6755"/>
    <w:rsid w:val="0081280B"/>
    <w:rsid w:val="00817081"/>
    <w:rsid w:val="00822280"/>
    <w:rsid w:val="00835D15"/>
    <w:rsid w:val="00847B8C"/>
    <w:rsid w:val="008537ED"/>
    <w:rsid w:val="008766D4"/>
    <w:rsid w:val="00893B1C"/>
    <w:rsid w:val="008A55C9"/>
    <w:rsid w:val="008A68D0"/>
    <w:rsid w:val="008B2376"/>
    <w:rsid w:val="008B5415"/>
    <w:rsid w:val="00907A4D"/>
    <w:rsid w:val="00921C49"/>
    <w:rsid w:val="00962C87"/>
    <w:rsid w:val="0099191E"/>
    <w:rsid w:val="009C7062"/>
    <w:rsid w:val="009D2805"/>
    <w:rsid w:val="009F3EF9"/>
    <w:rsid w:val="00A3224D"/>
    <w:rsid w:val="00A32AAC"/>
    <w:rsid w:val="00A4389C"/>
    <w:rsid w:val="00A50935"/>
    <w:rsid w:val="00A52D32"/>
    <w:rsid w:val="00A70E58"/>
    <w:rsid w:val="00A77A2E"/>
    <w:rsid w:val="00A9599D"/>
    <w:rsid w:val="00AB53B4"/>
    <w:rsid w:val="00AE18AB"/>
    <w:rsid w:val="00B002A0"/>
    <w:rsid w:val="00B16F71"/>
    <w:rsid w:val="00B243D6"/>
    <w:rsid w:val="00B26D84"/>
    <w:rsid w:val="00B30BBA"/>
    <w:rsid w:val="00B475AD"/>
    <w:rsid w:val="00B55EDE"/>
    <w:rsid w:val="00B639BF"/>
    <w:rsid w:val="00B7208C"/>
    <w:rsid w:val="00B76CCE"/>
    <w:rsid w:val="00B843D1"/>
    <w:rsid w:val="00B95323"/>
    <w:rsid w:val="00BB2AB2"/>
    <w:rsid w:val="00BB6040"/>
    <w:rsid w:val="00BD078F"/>
    <w:rsid w:val="00C01F11"/>
    <w:rsid w:val="00C24AFF"/>
    <w:rsid w:val="00C43ACE"/>
    <w:rsid w:val="00C55C5E"/>
    <w:rsid w:val="00C63E75"/>
    <w:rsid w:val="00C65431"/>
    <w:rsid w:val="00C77506"/>
    <w:rsid w:val="00C96BC4"/>
    <w:rsid w:val="00CA424C"/>
    <w:rsid w:val="00CA48BD"/>
    <w:rsid w:val="00CB7829"/>
    <w:rsid w:val="00CC1B2D"/>
    <w:rsid w:val="00CC64AC"/>
    <w:rsid w:val="00CE2C20"/>
    <w:rsid w:val="00CE4DC4"/>
    <w:rsid w:val="00CF5803"/>
    <w:rsid w:val="00D0411E"/>
    <w:rsid w:val="00D059A6"/>
    <w:rsid w:val="00D067C5"/>
    <w:rsid w:val="00D42D1A"/>
    <w:rsid w:val="00D459EC"/>
    <w:rsid w:val="00D5356C"/>
    <w:rsid w:val="00D55FB1"/>
    <w:rsid w:val="00D61FEA"/>
    <w:rsid w:val="00D6552A"/>
    <w:rsid w:val="00D831DF"/>
    <w:rsid w:val="00D84D01"/>
    <w:rsid w:val="00D865C7"/>
    <w:rsid w:val="00D93786"/>
    <w:rsid w:val="00D9462C"/>
    <w:rsid w:val="00D94E07"/>
    <w:rsid w:val="00DA28C7"/>
    <w:rsid w:val="00DC3DA9"/>
    <w:rsid w:val="00DE7857"/>
    <w:rsid w:val="00DF02FC"/>
    <w:rsid w:val="00DF3A45"/>
    <w:rsid w:val="00E20C38"/>
    <w:rsid w:val="00E24BA8"/>
    <w:rsid w:val="00E723A8"/>
    <w:rsid w:val="00E90239"/>
    <w:rsid w:val="00EA02B5"/>
    <w:rsid w:val="00EB117D"/>
    <w:rsid w:val="00EB3C13"/>
    <w:rsid w:val="00EC68E2"/>
    <w:rsid w:val="00ED153C"/>
    <w:rsid w:val="00EF1749"/>
    <w:rsid w:val="00EF39AE"/>
    <w:rsid w:val="00F17C59"/>
    <w:rsid w:val="00F2363D"/>
    <w:rsid w:val="00F251B6"/>
    <w:rsid w:val="00F2799D"/>
    <w:rsid w:val="00F41BCD"/>
    <w:rsid w:val="00F5545D"/>
    <w:rsid w:val="00F801F7"/>
    <w:rsid w:val="00F92838"/>
    <w:rsid w:val="00FA208A"/>
    <w:rsid w:val="00FA3068"/>
    <w:rsid w:val="00FB0C08"/>
    <w:rsid w:val="00FC1820"/>
    <w:rsid w:val="00FC280C"/>
    <w:rsid w:val="00FC6590"/>
    <w:rsid w:val="00FE7345"/>
    <w:rsid w:val="01182D1F"/>
    <w:rsid w:val="03565873"/>
    <w:rsid w:val="03C760D2"/>
    <w:rsid w:val="04586489"/>
    <w:rsid w:val="04C95667"/>
    <w:rsid w:val="094A4705"/>
    <w:rsid w:val="0A66127B"/>
    <w:rsid w:val="0AFF040C"/>
    <w:rsid w:val="0C0B3554"/>
    <w:rsid w:val="0C172C95"/>
    <w:rsid w:val="0C3866B0"/>
    <w:rsid w:val="0CE54A8E"/>
    <w:rsid w:val="0F021BFD"/>
    <w:rsid w:val="10B046DA"/>
    <w:rsid w:val="110F62C0"/>
    <w:rsid w:val="184A6D93"/>
    <w:rsid w:val="1DD630CE"/>
    <w:rsid w:val="218D29A2"/>
    <w:rsid w:val="23895E9C"/>
    <w:rsid w:val="23BB3F0C"/>
    <w:rsid w:val="28816EF4"/>
    <w:rsid w:val="2B501C7C"/>
    <w:rsid w:val="2E7121D5"/>
    <w:rsid w:val="2EFC3F22"/>
    <w:rsid w:val="311D2F3D"/>
    <w:rsid w:val="32C05922"/>
    <w:rsid w:val="32DA5E2C"/>
    <w:rsid w:val="33D16992"/>
    <w:rsid w:val="3C7B488B"/>
    <w:rsid w:val="40CE56EA"/>
    <w:rsid w:val="427B4F64"/>
    <w:rsid w:val="44BA3309"/>
    <w:rsid w:val="46125FFE"/>
    <w:rsid w:val="47E63466"/>
    <w:rsid w:val="4B370B24"/>
    <w:rsid w:val="5111456A"/>
    <w:rsid w:val="5231572F"/>
    <w:rsid w:val="54355D12"/>
    <w:rsid w:val="57BE5159"/>
    <w:rsid w:val="597E5130"/>
    <w:rsid w:val="5BE35C66"/>
    <w:rsid w:val="5CDC27C1"/>
    <w:rsid w:val="65434186"/>
    <w:rsid w:val="690E7F34"/>
    <w:rsid w:val="6EA10F09"/>
    <w:rsid w:val="70975BE9"/>
    <w:rsid w:val="72E21E62"/>
    <w:rsid w:val="744A0023"/>
    <w:rsid w:val="7C5C6F82"/>
    <w:rsid w:val="E7BD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DejaVu Sans" w:hAnsi="DejaVu Sans"/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1">
    <w:name w:val="标题 3 字符"/>
    <w:basedOn w:val="7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12">
    <w:name w:val="vsbcontent_star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13">
    <w:name w:val="vsbcontent_en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4">
    <w:name w:val="font10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15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6">
    <w:name w:val="font41"/>
    <w:basedOn w:val="7"/>
    <w:qFormat/>
    <w:uiPriority w:val="0"/>
    <w:rPr>
      <w:rFonts w:hint="default" w:ascii="仿宋_GB2312" w:eastAsia="仿宋_GB2312" w:cs="仿宋_GB2312"/>
      <w:color w:val="000000"/>
      <w:sz w:val="21"/>
      <w:szCs w:val="21"/>
      <w:u w:val="none"/>
    </w:rPr>
  </w:style>
  <w:style w:type="character" w:customStyle="1" w:styleId="17">
    <w:name w:val="font71"/>
    <w:basedOn w:val="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8">
    <w:name w:val="font51"/>
    <w:basedOn w:val="7"/>
    <w:qFormat/>
    <w:uiPriority w:val="0"/>
    <w:rPr>
      <w:rFonts w:hint="eastAsia" w:ascii="等线" w:hAnsi="等线" w:eastAsia="等线" w:cs="等线"/>
      <w:b/>
      <w:color w:val="000000"/>
      <w:sz w:val="24"/>
      <w:szCs w:val="24"/>
      <w:u w:val="none"/>
    </w:rPr>
  </w:style>
  <w:style w:type="character" w:customStyle="1" w:styleId="19">
    <w:name w:val="font01"/>
    <w:basedOn w:val="7"/>
    <w:qFormat/>
    <w:uiPriority w:val="0"/>
    <w:rPr>
      <w:rFonts w:ascii="等线 ( 正文 )" w:hAnsi="等线 ( 正文 )" w:eastAsia="等线 ( 正文 )" w:cs="等线 ( 正文 )"/>
      <w:b/>
      <w:color w:val="000000"/>
      <w:sz w:val="24"/>
      <w:szCs w:val="24"/>
      <w:u w:val="single"/>
    </w:rPr>
  </w:style>
  <w:style w:type="paragraph" w:styleId="20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975B22-E24A-45CC-A2EE-1F2555B51C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126</Words>
  <Characters>720</Characters>
  <Lines>6</Lines>
  <Paragraphs>1</Paragraphs>
  <TotalTime>228</TotalTime>
  <ScaleCrop>false</ScaleCrop>
  <LinksUpToDate>false</LinksUpToDate>
  <CharactersWithSpaces>845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2019-10-10T08:51:00Z</dcterms:created>
  <dc:creator>Christopher Adam</dc:creator>
  <cp:lastModifiedBy>HYF</cp:lastModifiedBy>
  <cp:lastPrinted>2020-11-19T08:59:18Z</cp:lastPrinted>
  <dcterms:modified xsi:type="dcterms:W3CDTF">2020-11-19T09:35:04Z</dcterms:modified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